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5F" w:rsidRPr="00405203" w:rsidRDefault="00BA1B5F" w:rsidP="00BA1B5F">
      <w:pPr>
        <w:pStyle w:val="Folgeberschr3"/>
        <w:jc w:val="left"/>
        <w:rPr>
          <w:szCs w:val="20"/>
        </w:rPr>
      </w:pPr>
      <w:r w:rsidRPr="00611E46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EDAC2" wp14:editId="47DB0D88">
                <wp:simplePos x="0" y="0"/>
                <wp:positionH relativeFrom="rightMargin">
                  <wp:posOffset>-1725295</wp:posOffset>
                </wp:positionH>
                <wp:positionV relativeFrom="line">
                  <wp:posOffset>59055</wp:posOffset>
                </wp:positionV>
                <wp:extent cx="1981835" cy="198120"/>
                <wp:effectExtent l="0" t="0" r="0" b="635"/>
                <wp:wrapNone/>
                <wp:docPr id="353" name="Textfeld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5F" w:rsidRDefault="00BA1B5F" w:rsidP="00BA1B5F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DAC2" id="_x0000_t202" coordsize="21600,21600" o:spt="202" path="m,l,21600r21600,l21600,xe">
                <v:stroke joinstyle="miter"/>
                <v:path gradientshapeok="t" o:connecttype="rect"/>
              </v:shapetype>
              <v:shape id="Textfeld 353" o:spid="_x0000_s1026" type="#_x0000_t202" style="position:absolute;margin-left:-135.85pt;margin-top:4.65pt;width:156.0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" filled="f" stroked="f">
                <v:textbox style="mso-fit-shape-to-text:t" inset="1mm,1mm,1mm,0">
                  <w:txbxContent>
                    <w:p w:rsidR="00BA1B5F" w:rsidRDefault="00BA1B5F" w:rsidP="00BA1B5F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0" w:name="_Toc445197180"/>
      <w:bookmarkStart w:id="1" w:name="_Toc436313662"/>
      <w:r w:rsidR="00611E46" w:rsidRPr="00611E46">
        <w:rPr>
          <w:color w:val="auto"/>
        </w:rPr>
        <w:t xml:space="preserve">Kastenrinne Typ 606 </w:t>
      </w:r>
      <w:bookmarkEnd w:id="0"/>
      <w:bookmarkEnd w:id="1"/>
      <w:r w:rsidR="00611E46" w:rsidRPr="00611E46">
        <w:rPr>
          <w:color w:val="auto"/>
        </w:rPr>
        <w:t>für konstruktiven Holzschut</w:t>
      </w:r>
      <w:r w:rsidR="00611E46" w:rsidRPr="00611E46">
        <w:rPr>
          <w:color w:val="auto"/>
        </w:rPr>
        <w:t>z</w:t>
      </w:r>
      <w:r w:rsidRPr="00611E46">
        <w:rPr>
          <w:color w:val="auto"/>
          <w:szCs w:val="20"/>
        </w:rPr>
        <w:t xml:space="preserve"> </w:t>
      </w:r>
      <w:r w:rsidRPr="00405203">
        <w:rPr>
          <w:szCs w:val="20"/>
        </w:rPr>
        <w:t xml:space="preserve">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BA1B5F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BA1B5F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BA1B5F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11E46" w:rsidRDefault="00611E46" w:rsidP="00611E46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für </w:t>
            </w:r>
            <w:r>
              <w:rPr>
                <w:rFonts w:eastAsia="Times New Roman" w:cs="Arial"/>
                <w:szCs w:val="16"/>
                <w:lang w:eastAsia="de-DE"/>
              </w:rPr>
              <w:t>Außenbekleidung aus Holz. Mit f</w:t>
            </w:r>
            <w:r w:rsidRPr="00BA7F10">
              <w:rPr>
                <w:rFonts w:eastAsia="Times New Roman" w:cs="Arial"/>
                <w:szCs w:val="16"/>
                <w:lang w:eastAsia="de-DE"/>
              </w:rPr>
              <w:t>assadenseitig tiefliegendem Schenkel und aufgeständerter Abdeckung zur optimalen Belüftung</w:t>
            </w:r>
            <w:r>
              <w:rPr>
                <w:rFonts w:eastAsia="Times New Roman" w:cs="Arial"/>
                <w:szCs w:val="16"/>
                <w:lang w:eastAsia="de-DE"/>
              </w:rPr>
              <w:t>.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>
              <w:rPr>
                <w:rFonts w:eastAsia="Times New Roman" w:cs="Arial"/>
                <w:szCs w:val="16"/>
                <w:lang w:eastAsia="de-DE"/>
              </w:rPr>
              <w:t>A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ls gedeckte Kastenrinne mit durchgehender Rostauflage, </w:t>
            </w:r>
          </w:p>
          <w:p w:rsidR="00BA1B5F" w:rsidRPr="009215FD" w:rsidRDefault="00611E46" w:rsidP="00611E46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60</w:t>
            </w:r>
            <w:r>
              <w:rPr>
                <w:rFonts w:eastAsia="Times New Roman" w:cs="Arial"/>
                <w:szCs w:val="16"/>
                <w:lang w:eastAsia="de-DE"/>
              </w:rPr>
              <w:t>6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KR</w:t>
            </w:r>
            <w:r w:rsidR="00BA1B5F" w:rsidRPr="009215FD">
              <w:rPr>
                <w:rFonts w:eastAsia="Times New Roman" w:cs="Arial"/>
                <w:szCs w:val="16"/>
                <w:lang w:eastAsia="de-DE"/>
              </w:rPr>
              <w:t>-ZN aus Werkstoff Stahl S235JR –</w:t>
            </w:r>
            <w:r w:rsidR="00654F5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654F53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="00BA1B5F" w:rsidRPr="009215FD">
              <w:rPr>
                <w:rFonts w:eastAsia="Times New Roman" w:cs="Arial"/>
                <w:szCs w:val="16"/>
                <w:lang w:eastAsia="de-DE"/>
              </w:rPr>
              <w:t xml:space="preserve"> mm mit verstärktem Einlaufrand </w:t>
            </w:r>
            <w:r w:rsidR="00654F53">
              <w:rPr>
                <w:rFonts w:eastAsia="Times New Roman" w:cs="Arial"/>
                <w:szCs w:val="16"/>
                <w:lang w:eastAsia="de-DE"/>
              </w:rPr>
              <w:t>t=4</w:t>
            </w:r>
            <w:r w:rsidR="00BA1B5F" w:rsidRPr="009215FD">
              <w:rPr>
                <w:rFonts w:eastAsia="Times New Roman" w:cs="Arial"/>
                <w:szCs w:val="16"/>
                <w:lang w:eastAsia="de-DE"/>
              </w:rPr>
              <w:t xml:space="preserve"> mm. Fassadenseitige Rinnenseitenwand abgesenkt mit </w:t>
            </w:r>
            <w:proofErr w:type="spellStart"/>
            <w:r w:rsidR="00BA1B5F" w:rsidRPr="009215FD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="00BA1B5F" w:rsidRPr="009215FD">
              <w:rPr>
                <w:rFonts w:eastAsia="Times New Roman" w:cs="Arial"/>
                <w:szCs w:val="16"/>
                <w:lang w:eastAsia="de-DE"/>
              </w:rPr>
              <w:t xml:space="preserve"> für das fassadenseitige Tropfbl</w:t>
            </w:r>
            <w:r w:rsidR="00BA1B5F">
              <w:rPr>
                <w:rFonts w:eastAsia="Times New Roman" w:cs="Arial"/>
                <w:szCs w:val="16"/>
                <w:lang w:eastAsia="de-DE"/>
              </w:rPr>
              <w:t xml:space="preserve">ech. </w:t>
            </w:r>
            <w:r w:rsidR="00BA1B5F" w:rsidRPr="009215FD">
              <w:rPr>
                <w:rFonts w:eastAsia="Times New Roman" w:cs="Arial"/>
                <w:szCs w:val="16"/>
                <w:lang w:eastAsia="de-DE"/>
              </w:rPr>
              <w:t>Rinne ohne Gefälle, in Baulängen bis 2 m an einem Stück, inkl. aller Passlängen. Rinnenlängen über 2 m mit Steckverbindern, für schnelle und einfache Verlegung ohne Höhenversatz.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BA1B5F" w:rsidRPr="009215FD" w:rsidRDefault="00BA1B5F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A1B5F" w:rsidRPr="009215FD" w:rsidRDefault="00BA1B5F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611E46" w:rsidRDefault="00BA1B5F" w:rsidP="00611E4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, MW 30/10 mm, begehbare Ausführung, Oberfläche glatt oder mit Gleitschutz, inkl. Arretierung.</w:t>
            </w:r>
          </w:p>
          <w:p w:rsidR="00611E46" w:rsidRDefault="00611E46" w:rsidP="00611E4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611E46">
              <w:rPr>
                <w:rFonts w:eastAsia="Times New Roman" w:cs="Arial"/>
                <w:szCs w:val="16"/>
                <w:lang w:eastAsia="de-DE"/>
              </w:rPr>
              <w:t>Längsstabrost Stahl stückverzinkt nach DIN EN ISO 1461, aus Flachmaterial 20/3 mm, lichter Stababstand ca. 10 mm, durchgehend mit Abstandshaltern verschweißt, begehbare Ausführung, inkl. Arretierung.</w:t>
            </w:r>
          </w:p>
          <w:p w:rsidR="00611E46" w:rsidRPr="00611E46" w:rsidRDefault="00611E46" w:rsidP="00611E4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bookmarkStart w:id="2" w:name="_GoBack"/>
            <w:bookmarkEnd w:id="2"/>
            <w:r w:rsidRPr="00611E46">
              <w:rPr>
                <w:rFonts w:eastAsia="Times New Roman" w:cs="Arial"/>
                <w:szCs w:val="16"/>
                <w:lang w:eastAsia="de-DE"/>
              </w:rPr>
              <w:t>Längsstabrost Stahl stückverzinkt nach DIN EN ISO 1461, aus Flachmaterial 20/5 mm, lichter Stababstand ca. 10 mm, durchgehend mit Abstandshaltern verschweißt, begehbare Ausführung, inkl. Arretierung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BA1B5F" w:rsidRPr="009215FD" w:rsidRDefault="00BA1B5F" w:rsidP="00D922BF">
            <w:pPr>
              <w:rPr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BA1B5F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BA1B5F" w:rsidRPr="00E43FC3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A1B5F" w:rsidRPr="009A32B1" w:rsidRDefault="00BA1B5F" w:rsidP="00BA1B5F">
      <w:pPr>
        <w:rPr>
          <w:i/>
        </w:rPr>
      </w:pPr>
      <w:r w:rsidRPr="009A32B1">
        <w:rPr>
          <w:i/>
        </w:rPr>
        <w:t xml:space="preserve"> (Nic</w:t>
      </w:r>
      <w:r>
        <w:rPr>
          <w:i/>
        </w:rPr>
        <w:t>htzutreffendes bitte streichen)</w:t>
      </w:r>
    </w:p>
    <w:p w:rsidR="00260059" w:rsidRPr="00BA1B5F" w:rsidRDefault="00260059" w:rsidP="00BA1B5F"/>
    <w:sectPr w:rsidR="00260059" w:rsidRPr="00BA1B5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9"/>
    <w:rsid w:val="00067915"/>
    <w:rsid w:val="000C08F1"/>
    <w:rsid w:val="00156D91"/>
    <w:rsid w:val="0020156A"/>
    <w:rsid w:val="00260059"/>
    <w:rsid w:val="003D2269"/>
    <w:rsid w:val="0054410D"/>
    <w:rsid w:val="00611E46"/>
    <w:rsid w:val="00642F49"/>
    <w:rsid w:val="00654F53"/>
    <w:rsid w:val="007E2BCC"/>
    <w:rsid w:val="00901480"/>
    <w:rsid w:val="00907516"/>
    <w:rsid w:val="00B46BFD"/>
    <w:rsid w:val="00BA1B5F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A93"/>
  <w15:docId w15:val="{D2301213-9071-43FD-BB48-2E26A7C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F49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2F49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642F49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642F49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F49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2</cp:revision>
  <cp:lastPrinted>2016-06-13T08:46:00Z</cp:lastPrinted>
  <dcterms:created xsi:type="dcterms:W3CDTF">2019-12-10T16:23:00Z</dcterms:created>
  <dcterms:modified xsi:type="dcterms:W3CDTF">2019-12-10T16:23:00Z</dcterms:modified>
</cp:coreProperties>
</file>