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8D" w:rsidRPr="00405203" w:rsidRDefault="00D6328D" w:rsidP="00D6328D">
      <w:pPr>
        <w:pStyle w:val="Folgeberschr3"/>
        <w:jc w:val="left"/>
        <w:rPr>
          <w:szCs w:val="20"/>
        </w:rPr>
      </w:pPr>
      <w:r w:rsidRPr="00FF3A9C">
        <w:rPr>
          <w:noProof/>
          <w:color w:val="auto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37C9D2" wp14:editId="66464BBD">
                <wp:simplePos x="0" y="0"/>
                <wp:positionH relativeFrom="rightMargin">
                  <wp:posOffset>-1702830</wp:posOffset>
                </wp:positionH>
                <wp:positionV relativeFrom="line">
                  <wp:posOffset>50069</wp:posOffset>
                </wp:positionV>
                <wp:extent cx="1981835" cy="198120"/>
                <wp:effectExtent l="0" t="0" r="0" b="635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5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28D" w:rsidRDefault="00D6328D" w:rsidP="00D6328D">
                            <w:pPr>
                              <w:pStyle w:val="Folgeberschr3"/>
                              <w:spacing w:before="0" w:after="0" w:line="240" w:lineRule="auto"/>
                            </w:pPr>
                            <w:r>
                              <w:t>Werkstoff Stahl feuerverzinkt</w:t>
                            </w:r>
                          </w:p>
                        </w:txbxContent>
                      </wps:txbx>
                      <wps:bodyPr rot="0" vert="horz" wrap="square" lIns="36000" tIns="36000" rIns="3600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7C9D2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-134.1pt;margin-top:3.95pt;width:156.05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" filled="f" stroked="f">
                <v:textbox style="mso-fit-shape-to-text:t" inset="1mm,1mm,1mm,0">
                  <w:txbxContent>
                    <w:p w:rsidR="00D6328D" w:rsidRDefault="00D6328D" w:rsidP="00D6328D">
                      <w:pPr>
                        <w:pStyle w:val="Folgeberschr3"/>
                        <w:spacing w:before="0" w:after="0" w:line="240" w:lineRule="auto"/>
                      </w:pPr>
                      <w:r>
                        <w:t>Werkstoff Stahl feuerverzinkt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FF3A9C">
        <w:rPr>
          <w:color w:val="auto"/>
          <w:szCs w:val="20"/>
        </w:rPr>
        <w:t>Kastenrinne Typ 61</w:t>
      </w:r>
      <w:r w:rsidR="00AD04CE">
        <w:rPr>
          <w:color w:val="auto"/>
          <w:szCs w:val="20"/>
        </w:rPr>
        <w:t>2</w:t>
      </w:r>
      <w:r w:rsidRPr="00FF3A9C">
        <w:rPr>
          <w:color w:val="auto"/>
          <w:szCs w:val="20"/>
        </w:rPr>
        <w:t xml:space="preserve">, </w:t>
      </w:r>
      <w:r w:rsidR="00AD04CE">
        <w:rPr>
          <w:color w:val="auto"/>
        </w:rPr>
        <w:t>Flachrinne</w:t>
      </w:r>
    </w:p>
    <w:tbl>
      <w:tblPr>
        <w:tblW w:w="98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4"/>
        <w:gridCol w:w="1021"/>
        <w:gridCol w:w="1021"/>
      </w:tblGrid>
      <w:tr w:rsidR="00D6328D" w:rsidRPr="00405203" w:rsidTr="00D922BF">
        <w:trPr>
          <w:cantSplit/>
          <w:tblHeader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D6328D" w:rsidRPr="00405203" w:rsidRDefault="00D6328D" w:rsidP="00D922BF">
            <w:pPr>
              <w:tabs>
                <w:tab w:val="right" w:pos="7585"/>
              </w:tabs>
              <w:spacing w:line="276" w:lineRule="auto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Leistungsbeschreibung</w:t>
            </w: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ab/>
              <w:t>Menge   ME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D6328D" w:rsidRPr="00405203" w:rsidRDefault="00D6328D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EP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D6328D" w:rsidRPr="00405203" w:rsidRDefault="00D6328D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GP</w:t>
            </w:r>
          </w:p>
        </w:tc>
      </w:tr>
      <w:tr w:rsidR="00D6328D" w:rsidRPr="00405203" w:rsidTr="00D922BF">
        <w:trPr>
          <w:cantSplit/>
          <w:tblHeader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D6328D" w:rsidRPr="00405203" w:rsidRDefault="00D6328D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D6328D" w:rsidRPr="00405203" w:rsidRDefault="00D6328D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</w:tr>
      <w:tr w:rsidR="00D6328D" w:rsidRPr="00405203" w:rsidTr="00D922BF">
        <w:trPr>
          <w:cantSplit/>
          <w:trHeight w:val="2032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Default="00D6328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Inotec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Fassadenrinne als </w:t>
            </w:r>
            <w:r w:rsidR="00AD04CE">
              <w:rPr>
                <w:rFonts w:eastAsia="Times New Roman" w:cs="Arial"/>
                <w:szCs w:val="16"/>
                <w:lang w:eastAsia="de-DE"/>
              </w:rPr>
              <w:t>Flachrinne ohne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Rostauflage, Typ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ino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61</w:t>
            </w:r>
            <w:r w:rsidR="00AD04CE">
              <w:rPr>
                <w:rFonts w:eastAsia="Times New Roman" w:cs="Arial"/>
                <w:szCs w:val="16"/>
                <w:lang w:eastAsia="de-DE"/>
              </w:rPr>
              <w:t>2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KR-ZN aus Werkstoff Stahl S235JR –</w:t>
            </w:r>
            <w:r w:rsidR="00FF3A9C">
              <w:rPr>
                <w:rFonts w:eastAsia="Times New Roman" w:cs="Arial"/>
                <w:szCs w:val="16"/>
                <w:lang w:eastAsia="de-DE"/>
              </w:rPr>
              <w:t xml:space="preserve"> </w:t>
            </w:r>
            <w:r w:rsidR="00BB5E23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="00FF3A9C">
              <w:rPr>
                <w:rFonts w:eastAsia="Times New Roman" w:cs="Arial"/>
                <w:szCs w:val="16"/>
                <w:lang w:eastAsia="de-DE"/>
              </w:rPr>
              <w:t>, Materialstärke 1,5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mm </w:t>
            </w:r>
            <w:r w:rsidR="00FF3A9C">
              <w:rPr>
                <w:rFonts w:eastAsia="Times New Roman" w:cs="Arial"/>
                <w:szCs w:val="16"/>
                <w:lang w:eastAsia="de-DE"/>
              </w:rPr>
              <w:t>mit verstärktem Einlaufrand t= 4</w:t>
            </w:r>
            <w:r w:rsidR="00AD04CE">
              <w:rPr>
                <w:rFonts w:eastAsia="Times New Roman" w:cs="Arial"/>
                <w:szCs w:val="16"/>
                <w:lang w:eastAsia="de-DE"/>
              </w:rPr>
              <w:t xml:space="preserve"> mm.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Rinne ohne Gefälle, in Baulängen bis 2 m an ein</w:t>
            </w:r>
            <w:r>
              <w:rPr>
                <w:rFonts w:eastAsia="Times New Roman" w:cs="Arial"/>
                <w:szCs w:val="16"/>
                <w:lang w:eastAsia="de-DE"/>
              </w:rPr>
              <w:t>em Stück, inkl. aller Passlängen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. </w:t>
            </w:r>
          </w:p>
          <w:p w:rsidR="00AD04CE" w:rsidRPr="00405203" w:rsidRDefault="00AD04CE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D6328D" w:rsidRPr="00405203" w:rsidRDefault="00D6328D" w:rsidP="00D922BF">
            <w:pPr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  <w:t>Technische Daten:</w:t>
            </w:r>
          </w:p>
          <w:p w:rsidR="00D6328D" w:rsidRPr="00405203" w:rsidRDefault="00D6328D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Rinnenbreite: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D6328D" w:rsidRPr="00405203" w:rsidRDefault="00D6328D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Rinnenhöhe: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(</w:t>
            </w:r>
            <w:r w:rsidR="00AD04CE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21,26,31,41 mm, entsprechend der Belagsstärke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)</w:t>
            </w:r>
          </w:p>
          <w:p w:rsidR="00D6328D" w:rsidRPr="00405203" w:rsidRDefault="00D6328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D6328D" w:rsidRPr="00405203" w:rsidRDefault="00D6328D" w:rsidP="00D922BF">
            <w:pPr>
              <w:spacing w:line="276" w:lineRule="auto"/>
              <w:rPr>
                <w:rFonts w:eastAsia="Times New Roman" w:cs="Arial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u w:val="single"/>
                <w:lang w:eastAsia="de-DE"/>
              </w:rPr>
              <w:t>Abdeckung:</w:t>
            </w:r>
          </w:p>
          <w:p w:rsidR="00D6328D" w:rsidRPr="00405203" w:rsidRDefault="00D6328D" w:rsidP="00D6328D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Maschenrost Stahl </w:t>
            </w:r>
            <w:r w:rsidR="00BB5E23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, MW 30/10 mm, begehbare Ausführung, Oberflä</w:t>
            </w:r>
            <w:r w:rsidR="00AD04CE">
              <w:rPr>
                <w:rFonts w:eastAsia="Times New Roman" w:cs="Arial"/>
                <w:szCs w:val="16"/>
                <w:lang w:eastAsia="de-DE"/>
              </w:rPr>
              <w:t>che glatt oder mit Gleitschutz</w:t>
            </w:r>
          </w:p>
          <w:p w:rsidR="00D6328D" w:rsidRPr="00405203" w:rsidRDefault="00D6328D" w:rsidP="00D6328D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Längsstabrost Stahl </w:t>
            </w:r>
            <w:r w:rsidR="00BB5E23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ohne Randeinfassung, Stababmessung </w:t>
            </w:r>
            <w:r w:rsidR="00AD04CE">
              <w:rPr>
                <w:rFonts w:eastAsia="Times New Roman" w:cs="Arial"/>
                <w:szCs w:val="16"/>
                <w:lang w:eastAsia="de-DE"/>
              </w:rPr>
              <w:t>1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0/3 mm wahlweise </w:t>
            </w:r>
            <w:r w:rsidR="00AD04CE">
              <w:rPr>
                <w:rFonts w:eastAsia="Times New Roman" w:cs="Arial"/>
                <w:szCs w:val="16"/>
                <w:lang w:eastAsia="de-DE"/>
              </w:rPr>
              <w:t>1</w:t>
            </w:r>
            <w:r>
              <w:rPr>
                <w:rFonts w:eastAsia="Times New Roman" w:cs="Arial"/>
                <w:szCs w:val="16"/>
                <w:lang w:eastAsia="de-DE"/>
              </w:rPr>
              <w:t>0/5 mm, lichter Stababstand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ca. 10 mm, Längsstäbe mit durchgehenden Abstandshaltern verschweißt, begehbare Ausführung, inkl. Arretierung.</w:t>
            </w:r>
          </w:p>
          <w:p w:rsidR="00D6328D" w:rsidRPr="00405203" w:rsidRDefault="00D6328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D6328D" w:rsidRPr="00405203" w:rsidRDefault="00D6328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Liefern, sowie nach Herstellervorschrift hö</w:t>
            </w:r>
            <w:r>
              <w:rPr>
                <w:rFonts w:eastAsia="Times New Roman" w:cs="Arial"/>
                <w:szCs w:val="16"/>
                <w:lang w:eastAsia="de-DE"/>
              </w:rPr>
              <w:t>hen- und fluchtgerecht verlegen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.</w:t>
            </w:r>
          </w:p>
          <w:p w:rsidR="00D6328D" w:rsidRPr="009215FD" w:rsidRDefault="00D6328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D6328D" w:rsidRPr="00405203" w:rsidRDefault="00D6328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9215FD">
              <w:rPr>
                <w:rFonts w:eastAsia="Times New Roman" w:cs="Arial"/>
                <w:szCs w:val="16"/>
                <w:lang w:eastAsia="de-DE"/>
              </w:rPr>
              <w:t xml:space="preserve">Herstellernachweis: </w:t>
            </w:r>
            <w:hyperlink r:id="rId5" w:history="1">
              <w:r w:rsidRPr="009215FD">
                <w:rPr>
                  <w:rStyle w:val="Hyperlink"/>
                  <w:rFonts w:eastAsia="Times New Roman" w:cs="Arial"/>
                  <w:szCs w:val="16"/>
                  <w:lang w:eastAsia="de-DE"/>
                </w:rPr>
                <w:t>www.inotec-edelstahl.de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rPr>
                <w:rFonts w:eastAsia="Times New Roman" w:cs="Times New Roman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rPr>
                <w:rFonts w:eastAsia="Times New Roman" w:cs="Times New Roman"/>
                <w:szCs w:val="16"/>
                <w:lang w:eastAsia="de-DE"/>
              </w:rPr>
            </w:pPr>
          </w:p>
        </w:tc>
      </w:tr>
      <w:tr w:rsidR="00D6328D" w:rsidRPr="00405203" w:rsidTr="00D922BF">
        <w:trPr>
          <w:cantSplit/>
          <w:trHeight w:val="100"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D6328D" w:rsidRPr="00405203" w:rsidTr="00D922BF">
        <w:trPr>
          <w:cantSplit/>
          <w:trHeight w:val="100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D6328D" w:rsidRPr="00405203" w:rsidRDefault="00D6328D" w:rsidP="00D922BF">
            <w:pPr>
              <w:spacing w:line="276" w:lineRule="auto"/>
              <w:rPr>
                <w:rFonts w:eastAsia="Times New Roman" w:cs="Arial"/>
                <w:b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b/>
                <w:i/>
                <w:szCs w:val="16"/>
                <w:lang w:eastAsia="de-DE"/>
              </w:rPr>
              <w:t>Zulagen: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D6328D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D6328D" w:rsidRPr="00405203" w:rsidRDefault="00D6328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Endstück/Stirnwand gesteckt oder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werkseits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verschweißt.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D6328D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D6328D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Gehrung beliebige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 Gradzahlen als Innen- oder Auß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enecke, werkseitig geschweißt, einschließlich Rostgehrung.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D6328D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</w:tbl>
    <w:p w:rsidR="00260059" w:rsidRPr="00D6328D" w:rsidRDefault="00260059" w:rsidP="00D6328D">
      <w:bookmarkStart w:id="0" w:name="_GoBack"/>
      <w:bookmarkEnd w:id="0"/>
    </w:p>
    <w:sectPr w:rsidR="00260059" w:rsidRPr="00D6328D" w:rsidSect="00851E52">
      <w:pgSz w:w="12240" w:h="15840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87A0C"/>
    <w:multiLevelType w:val="hybridMultilevel"/>
    <w:tmpl w:val="E222AE38"/>
    <w:lvl w:ilvl="0" w:tplc="0407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52"/>
    <w:rsid w:val="00067915"/>
    <w:rsid w:val="000C08F1"/>
    <w:rsid w:val="00156D91"/>
    <w:rsid w:val="0020156A"/>
    <w:rsid w:val="00260059"/>
    <w:rsid w:val="003D2269"/>
    <w:rsid w:val="00421DB3"/>
    <w:rsid w:val="006964EE"/>
    <w:rsid w:val="007E2BCC"/>
    <w:rsid w:val="00851E52"/>
    <w:rsid w:val="00907516"/>
    <w:rsid w:val="00AD04CE"/>
    <w:rsid w:val="00BB5E23"/>
    <w:rsid w:val="00D328CB"/>
    <w:rsid w:val="00D6328D"/>
    <w:rsid w:val="00EA3D4C"/>
    <w:rsid w:val="00F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90A8"/>
  <w15:docId w15:val="{DE226822-1E03-4DF3-AC19-FA12576E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1E52"/>
    <w:pPr>
      <w:spacing w:after="0" w:line="240" w:lineRule="auto"/>
    </w:pPr>
    <w:rPr>
      <w:rFonts w:ascii="News Gothic" w:hAnsi="News Gothic"/>
      <w:sz w:val="1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51E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51E52"/>
    <w:rPr>
      <w:color w:val="auto"/>
      <w:u w:val="single"/>
    </w:rPr>
  </w:style>
  <w:style w:type="paragraph" w:customStyle="1" w:styleId="Folgeberschr3">
    <w:name w:val="Folgeüberschr 3"/>
    <w:basedOn w:val="berschrift3"/>
    <w:link w:val="Folgeberschr3Zchn"/>
    <w:qFormat/>
    <w:rsid w:val="00851E52"/>
    <w:pPr>
      <w:tabs>
        <w:tab w:val="right" w:pos="9639"/>
      </w:tabs>
      <w:spacing w:before="120" w:after="120" w:line="276" w:lineRule="auto"/>
      <w:jc w:val="right"/>
      <w:outlineLvl w:val="9"/>
    </w:pPr>
    <w:rPr>
      <w:rFonts w:ascii="News Gothic" w:hAnsi="News Gothic"/>
      <w:bCs w:val="0"/>
      <w:sz w:val="20"/>
      <w:szCs w:val="26"/>
    </w:rPr>
  </w:style>
  <w:style w:type="character" w:customStyle="1" w:styleId="Folgeberschr3Zchn">
    <w:name w:val="Folgeüberschr 3 Zchn"/>
    <w:basedOn w:val="berschrift3Zchn"/>
    <w:link w:val="Folgeberschr3"/>
    <w:rsid w:val="00851E52"/>
    <w:rPr>
      <w:rFonts w:ascii="News Gothic" w:eastAsiaTheme="majorEastAsia" w:hAnsi="News Gothic" w:cstheme="majorBidi"/>
      <w:b/>
      <w:bCs w:val="0"/>
      <w:color w:val="4F81BD" w:themeColor="accent1"/>
      <w:sz w:val="20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51E52"/>
    <w:rPr>
      <w:rFonts w:asciiTheme="majorHAnsi" w:eastAsiaTheme="majorEastAsia" w:hAnsiTheme="majorHAnsi" w:cstheme="majorBidi"/>
      <w:b/>
      <w:bCs/>
      <w:color w:val="4F81BD" w:themeColor="accent1"/>
      <w:sz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otec-edelstah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Knuth, Gaby</dc:creator>
  <cp:lastModifiedBy>Johannsen, Marleen</cp:lastModifiedBy>
  <cp:revision>2</cp:revision>
  <dcterms:created xsi:type="dcterms:W3CDTF">2020-01-28T16:47:00Z</dcterms:created>
  <dcterms:modified xsi:type="dcterms:W3CDTF">2020-01-28T16:47:00Z</dcterms:modified>
</cp:coreProperties>
</file>